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2DD5000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  <w:r w:rsidR="00BC0326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4528F3BD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F74D53">
              <w:rPr>
                <w:b/>
                <w:bCs/>
              </w:rPr>
              <w:t>diagnostyka laboratoryjna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22ACEEC4" w14:textId="66385D12" w:rsidR="00F47670" w:rsidRPr="00F47670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723692BF" w14:textId="38E6744E" w:rsidR="002E4DF1" w:rsidRDefault="002E4DF1" w:rsidP="00F61623">
            <w:pPr>
              <w:spacing w:after="0" w:line="240" w:lineRule="auto"/>
              <w:jc w:val="both"/>
            </w:pPr>
            <w:r>
              <w:t>Celem przedmiotu jest nauczenie planowania i interpretacji badań  diagnostycznych oraz krytyczna ocena ich parametrów oraz uzyskanych wyników. W trakcie kursu omawiane są ogólne zasady planowania badań diagnostycznych, interpretacji wyników na przykładach najczęstszych chorób, w tym chorób cywilizacyjnych.</w:t>
            </w:r>
          </w:p>
          <w:p w14:paraId="32A88B9E" w14:textId="77777777" w:rsidR="002E4DF1" w:rsidRDefault="002E4DF1" w:rsidP="00F61623">
            <w:pPr>
              <w:spacing w:after="0" w:line="240" w:lineRule="auto"/>
              <w:jc w:val="both"/>
            </w:pPr>
            <w:r>
              <w:t xml:space="preserve">Podstawy teoretyczne i praktyczne diagnostyki laboratoryjnej oraz jej ograniczenia; materiały biologiczne wykorzystywane w diagnostyce laboratoryjnej; zasady diagnostyki laboratoryjnej najczęstszych chorób alergicznych, metabolicznych, reumatologicznych, endokrynologicznych, hematologicznych </w:t>
            </w:r>
          </w:p>
          <w:p w14:paraId="48857095" w14:textId="07010B56" w:rsidR="00A7538D" w:rsidRDefault="002E4DF1" w:rsidP="00F61623">
            <w:pPr>
              <w:spacing w:after="0" w:line="240" w:lineRule="auto"/>
              <w:jc w:val="both"/>
            </w:pPr>
            <w:r>
              <w:t>i onkologicznych, chorób układu krążenia, układu oddechowego, układu pokarmowego, układu nerwowego, układu moczowego; zasady diagnostyki zaburzeń wodno-elektrolitowych i kwasowo-zasadowych; zasady badań przesiewowych w onkologii; kontrola jakości badan laboratoryjnych, interpretacja wyników badań i diagnostyka różnicowa; umiejętność pracy w zespole.</w:t>
            </w:r>
          </w:p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54F80ABE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4DF1" w:rsidRPr="002E4DF1">
              <w:rPr>
                <w:rFonts w:ascii="Times New Roman" w:hAnsi="Times New Roman" w:cs="Times New Roman"/>
                <w:sz w:val="20"/>
                <w:szCs w:val="20"/>
              </w:rPr>
              <w:t>B.W14, C.W27, E.W3, E.W6, E.W24, E.W39, E.W40</w:t>
            </w:r>
          </w:p>
          <w:p w14:paraId="06B78197" w14:textId="6FCEA756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2E4DF1" w:rsidRPr="002E4DF1">
              <w:rPr>
                <w:rFonts w:cstheme="minorHAnsi"/>
              </w:rPr>
              <w:t>B.U8, B.U10, C.U7, E.U9, E.U14, E.U31</w:t>
            </w:r>
          </w:p>
          <w:p w14:paraId="48F32A83" w14:textId="180471A6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2E4DF1" w:rsidRPr="002E4DF1">
              <w:rPr>
                <w:rFonts w:cstheme="minorHAnsi"/>
              </w:rPr>
              <w:t>D.U4, D.U5, D.U7, E.U31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2D4E77EC" w:rsidR="005E20BB" w:rsidRPr="00442D3F" w:rsidRDefault="00F74D53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6B479A18" w:rsidR="005E20BB" w:rsidRPr="00C77EA0" w:rsidRDefault="00F74D53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1A285AB9" w:rsidR="00BE7F0A" w:rsidRPr="00C77EA0" w:rsidRDefault="005E20BB" w:rsidP="001C0E9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1C0E9B" w:rsidRPr="001C0E9B">
              <w:rPr>
                <w:bCs/>
              </w:rPr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067DA395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C905A8">
              <w:t>*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36C9A639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70FA99A1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58E4B191" w14:textId="1814D4E8" w:rsidR="00930922" w:rsidRDefault="00930922" w:rsidP="0051149A">
      <w:pPr>
        <w:spacing w:after="0" w:line="260" w:lineRule="atLeast"/>
        <w:rPr>
          <w:rFonts w:cs="Calibri"/>
          <w:color w:val="000000"/>
        </w:rPr>
      </w:pPr>
    </w:p>
    <w:p w14:paraId="723895E7" w14:textId="1B60F00D" w:rsidR="00930922" w:rsidRDefault="00930922" w:rsidP="0051149A">
      <w:pPr>
        <w:spacing w:after="0" w:line="260" w:lineRule="atLeast"/>
      </w:pPr>
      <w:r w:rsidRPr="00930922">
        <w:rPr>
          <w:rFonts w:ascii="Calibri" w:eastAsia="Times New Roman" w:hAnsi="Calibri" w:cs="Times New Roman"/>
          <w:noProof/>
        </w:rPr>
        <w:drawing>
          <wp:inline distT="0" distB="0" distL="0" distR="0" wp14:anchorId="70E5DBAA" wp14:editId="3F2A872A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30922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C0E9B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E4DF1"/>
    <w:rsid w:val="002F511D"/>
    <w:rsid w:val="0039401E"/>
    <w:rsid w:val="003A1D6E"/>
    <w:rsid w:val="003A326F"/>
    <w:rsid w:val="003B3A35"/>
    <w:rsid w:val="003C528D"/>
    <w:rsid w:val="00406BEE"/>
    <w:rsid w:val="00425F1B"/>
    <w:rsid w:val="00464CB8"/>
    <w:rsid w:val="004835DE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B53FE"/>
    <w:rsid w:val="006F225C"/>
    <w:rsid w:val="00742B0A"/>
    <w:rsid w:val="00803622"/>
    <w:rsid w:val="00807101"/>
    <w:rsid w:val="008352D8"/>
    <w:rsid w:val="0085025F"/>
    <w:rsid w:val="008530B2"/>
    <w:rsid w:val="00871333"/>
    <w:rsid w:val="00872C31"/>
    <w:rsid w:val="008C6FD4"/>
    <w:rsid w:val="008F16BE"/>
    <w:rsid w:val="00904ED4"/>
    <w:rsid w:val="0090713A"/>
    <w:rsid w:val="00930922"/>
    <w:rsid w:val="00963EAA"/>
    <w:rsid w:val="00980C86"/>
    <w:rsid w:val="009B7F23"/>
    <w:rsid w:val="009D4A4C"/>
    <w:rsid w:val="00A16A50"/>
    <w:rsid w:val="00A475FC"/>
    <w:rsid w:val="00A7538D"/>
    <w:rsid w:val="00A9359D"/>
    <w:rsid w:val="00AA7BA1"/>
    <w:rsid w:val="00AD4734"/>
    <w:rsid w:val="00B116EA"/>
    <w:rsid w:val="00B13E83"/>
    <w:rsid w:val="00B14938"/>
    <w:rsid w:val="00B4707B"/>
    <w:rsid w:val="00B81D21"/>
    <w:rsid w:val="00B97713"/>
    <w:rsid w:val="00BC0326"/>
    <w:rsid w:val="00BC3483"/>
    <w:rsid w:val="00BE23CC"/>
    <w:rsid w:val="00BE7D6F"/>
    <w:rsid w:val="00BE7F0A"/>
    <w:rsid w:val="00C17D2F"/>
    <w:rsid w:val="00C35A65"/>
    <w:rsid w:val="00C42725"/>
    <w:rsid w:val="00C55974"/>
    <w:rsid w:val="00C66F11"/>
    <w:rsid w:val="00C7237B"/>
    <w:rsid w:val="00C77EA0"/>
    <w:rsid w:val="00C905A8"/>
    <w:rsid w:val="00C929CB"/>
    <w:rsid w:val="00CC46FE"/>
    <w:rsid w:val="00D336CF"/>
    <w:rsid w:val="00D6040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06C8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1623"/>
    <w:rsid w:val="00F64004"/>
    <w:rsid w:val="00F740AA"/>
    <w:rsid w:val="00F74D53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5</cp:revision>
  <dcterms:created xsi:type="dcterms:W3CDTF">2024-04-12T08:10:00Z</dcterms:created>
  <dcterms:modified xsi:type="dcterms:W3CDTF">2025-04-07T12:15:00Z</dcterms:modified>
</cp:coreProperties>
</file>